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“益考通”APP成人高考考前</w:t>
      </w: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自学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助学</w:t>
      </w: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平台</w:t>
      </w:r>
    </w:p>
    <w:p>
      <w:pPr>
        <w:pStyle w:val="2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操作手册</w:t>
      </w:r>
    </w:p>
    <w:p>
      <w:pPr>
        <w:spacing w:before="156" w:beforeLines="50" w:after="156" w:afterLines="50"/>
        <w:ind w:left="220" w:leftChars="100" w:firstLine="480" w:firstLineChars="200"/>
        <w:rPr>
          <w:rFonts w:hint="eastAsia" w:ascii="宋体" w:hAnsi="宋体" w:eastAsia="宋体" w:cs="宋体"/>
        </w:rPr>
      </w:pPr>
      <w:r>
        <w:rPr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790575</wp:posOffset>
            </wp:positionV>
            <wp:extent cx="1200785" cy="1200785"/>
            <wp:effectExtent l="0" t="0" r="18415" b="18415"/>
            <wp:wrapSquare wrapText="bothSides"/>
            <wp:docPr id="2" name="图片 2" descr="C:\Users\ADMINI~1\AppData\Local\Temp\WeChat Files\90a685bead6420d1a3ff4adceb01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90a685bead6420d1a3ff4adceb01c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“益考通”成考考前</w:t>
      </w:r>
      <w:r>
        <w:rPr>
          <w:rFonts w:hint="eastAsia" w:ascii="宋体" w:hAnsi="宋体" w:eastAsia="宋体" w:cs="宋体"/>
          <w:lang w:val="en-US" w:eastAsia="zh-CN"/>
        </w:rPr>
        <w:t>自学助学</w:t>
      </w:r>
      <w:r>
        <w:rPr>
          <w:rFonts w:hint="eastAsia" w:ascii="宋体" w:hAnsi="宋体" w:eastAsia="宋体" w:cs="宋体"/>
        </w:rPr>
        <w:t>平台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视频学习资源、往年真题预测题、直播课、练习题等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都是根据教育部新修订的《全国各类成人高考招生复习考试大纲（2020年）》要求制作完成，内容由资深教师团队贴合考试重难点研发。建议各位考生认真学习，以取得好的考试成绩。</w:t>
      </w:r>
    </w:p>
    <w:p>
      <w:pPr>
        <w:spacing w:before="156" w:beforeLines="50" w:after="156" w:afterLines="50"/>
        <w:ind w:left="220" w:hanging="22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获得登陆资格</w:t>
      </w:r>
    </w:p>
    <w:p>
      <w:pPr>
        <w:spacing w:before="156" w:beforeLines="50" w:after="156" w:afterLines="50"/>
        <w:ind w:left="220" w:leftChars="100"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扫描二维码或微信搜索小程序“合肥工业大学继续教育学院”，</w:t>
      </w:r>
    </w:p>
    <w:p>
      <w:pPr>
        <w:spacing w:before="156" w:beforeLines="50" w:after="156" w:afterLines="50"/>
        <w:ind w:firstLine="22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进入小程序后点击“我要报考”登记个人信息。</w:t>
      </w:r>
    </w:p>
    <w:p>
      <w:pPr>
        <w:spacing w:before="156" w:beforeLines="50" w:after="156" w:afterLines="50"/>
        <w:ind w:left="220" w:leftChars="100"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我校48小时内为您开通学习资格。</w:t>
      </w:r>
    </w:p>
    <w:p>
      <w:pPr>
        <w:spacing w:before="156" w:beforeLines="50" w:after="156" w:afterLines="50"/>
        <w:ind w:left="220" w:hanging="220" w:hanging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2.下载益考通APP，使用</w:t>
      </w:r>
      <w:r>
        <w:rPr>
          <w:rFonts w:hint="eastAsia" w:ascii="宋体" w:hAnsi="宋体" w:eastAsia="宋体" w:cs="宋体"/>
          <w:b/>
          <w:bCs/>
          <w:color w:val="0B5FD1"/>
          <w:w w:val="105"/>
          <w:lang w:val="en-US" w:eastAsia="zh-CN"/>
        </w:rPr>
        <w:t>手机号码</w:t>
      </w:r>
      <w:r>
        <w:rPr>
          <w:rFonts w:hint="eastAsia" w:ascii="宋体" w:hAnsi="宋体" w:eastAsia="宋体" w:cs="宋体"/>
        </w:rPr>
        <w:t>进行登陆，</w:t>
      </w:r>
      <w:r>
        <w:rPr>
          <w:rFonts w:hint="eastAsia" w:ascii="宋体" w:hAnsi="宋体" w:eastAsia="宋体" w:cs="宋体"/>
          <w:w w:val="105"/>
        </w:rPr>
        <w:t>默认密码为</w:t>
      </w:r>
      <w:r>
        <w:rPr>
          <w:rFonts w:hint="eastAsia" w:ascii="宋体" w:hAnsi="宋体" w:eastAsia="宋体" w:cs="宋体"/>
          <w:b/>
          <w:bCs/>
          <w:color w:val="0000FF"/>
          <w:w w:val="105"/>
        </w:rPr>
        <w:t>123456</w:t>
      </w:r>
      <w:r>
        <w:rPr>
          <w:rFonts w:hint="eastAsia" w:ascii="宋体" w:hAnsi="宋体" w:eastAsia="宋体" w:cs="宋体"/>
          <w:w w:val="105"/>
        </w:rPr>
        <w:t>，登陆后请考生及时修改密码</w:t>
      </w:r>
      <w:r>
        <w:rPr>
          <w:rFonts w:hint="eastAsia" w:ascii="宋体" w:hAnsi="宋体" w:eastAsia="宋体" w:cs="宋体"/>
          <w:b/>
          <w:bCs/>
        </w:rPr>
        <w:t>。</w:t>
      </w:r>
    </w:p>
    <w:p>
      <w:pPr>
        <w:spacing w:before="156" w:beforeLines="50" w:after="156" w:afterLines="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3.使用步骤及注意事项：</w:t>
      </w: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7745730</wp:posOffset>
                </wp:positionV>
                <wp:extent cx="5594350" cy="19392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193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b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学员</w:t>
                            </w:r>
                            <w:r>
                              <w:rPr>
                                <w:rFonts w:asciiTheme="minorHAnsi" w:hAnsiTheme="minorBidi" w:eastAsiaTheme="minorEastAsia"/>
                                <w:b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使用</w:t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b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手册</w:t>
                            </w:r>
                          </w:p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95pt;margin-top:609.9pt;height:152.7pt;width:440.5pt;z-index:251659264;mso-width-relative:page;mso-height-relative:page;" filled="f" stroked="f" coordsize="21600,21600" o:gfxdata="UEsDBAoAAAAAAIdO4kAAAAAAAAAAAAAAAAAEAAAAZHJzL1BLAwQUAAAACACHTuJAlmIF+dgAAAAO&#10;AQAADwAAAGRycy9kb3ducmV2LnhtbE1Py07DMBC8I/EP1iJxQdRO1JYmxOmhgFR6I/QDnGSbhMbr&#10;KHYf/D2bE73t7Izmka2vthdnHH3nSEM0UyCQKld31GjYf388r0D4YKg2vSPU8Ise1vn9XWbS2l3o&#10;C89FaASbkE+NhjaEIZXSVy1a42duQGLu4EZrAsOxkfVoLmxuexkrtZTWdMQJrRlw02J1LE5Ww+du&#10;vttvtvLnmHRvT9uXQsly+a7140OkXkEEvIZ/MUz1uTrk3Kl0J6q96BkvkoSlfMRRwiMmiZor/pUT&#10;GS9ikHkmb2fkf1BLAwQUAAAACACHTuJAPbbBBLABAABcAwAADgAAAGRycy9lMm9Eb2MueG1srVNL&#10;btswEN0X6B0I7mtaTlzUguUggJFsijZAmgPQFGkR4A8c2pJPU6C7HqLHKXqNDinFSdNNFtlQw+Hw&#10;zXtvqPXVYA05ygjau4ZWszkl0gnfardv6MO3mw+fKIHEXcuNd7KhJwn0avP+3boPtVz4zptWRoIg&#10;Duo+NLRLKdSMgeik5TDzQTo8VD5annAb96yNvEd0a9hiPv/Ieh/bEL2QAJjdjod0QoyvAfRKaSG3&#10;XhysdGlEjdLwhJKg0wHoprBVSor0VSmQiZiGotJUVmyC8S6vbLPm9T7y0GkxUeCvofBCk+XaYdMz&#10;1JYnTg5R/wdltYgevEoz4S0bhRRHUEU1f+HNfceDLFrQaghn0+HtYMWX410kusWXQInjFgf+5/vP&#10;379+kCp70weoseQ+3MVpBxhmoYOKNn9RAhmKn6ezn3JIRGByuVxdXizRaoFn1epitVgVx9nT9RAh&#10;3UpvSQ4aGnFgxUd+/AwJW2LpY0nu5vyNNqYMzbh/EliYMywzHjnmKA27YSK+8+0JpR5C1PsOW1Wl&#10;D4TrQ0LQ0ivfGMsmIDS9UJgeSJ7q832pevopN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mIF&#10;+dgAAAAOAQAADwAAAAAAAAABACAAAAAiAAAAZHJzL2Rvd25yZXYueG1sUEsBAhQAFAAAAAgAh07i&#10;QD22wQSwAQAAXA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b/>
                          <w:color w:val="FFFFFF" w:themeColor="background1"/>
                          <w:kern w:val="24"/>
                          <w:sz w:val="120"/>
                          <w:szCs w:val="120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学员</w:t>
                      </w:r>
                      <w:r>
                        <w:rPr>
                          <w:rFonts w:asciiTheme="minorHAnsi" w:hAnsiTheme="minorBidi" w:eastAsiaTheme="minorEastAsia"/>
                          <w:b/>
                          <w:color w:val="FFFFFF" w:themeColor="background1"/>
                          <w:kern w:val="24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使用</w:t>
                      </w:r>
                      <w:r>
                        <w:rPr>
                          <w:rFonts w:hint="eastAsia" w:asciiTheme="minorHAnsi" w:hAnsiTheme="minorBidi" w:eastAsiaTheme="minorEastAsia"/>
                          <w:b/>
                          <w:color w:val="FFFFFF" w:themeColor="background1"/>
                          <w:kern w:val="24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手册</w:t>
                      </w:r>
                    </w:p>
                    <w:p>
                      <w:pPr>
                        <w:pStyle w:val="5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bookmark1"/>
      <w:bookmarkEnd w:id="0"/>
      <w:bookmarkStart w:id="1" w:name="_bookmark0"/>
      <w:bookmarkEnd w:id="1"/>
      <w:bookmarkStart w:id="2" w:name="介绍"/>
      <w:bookmarkEnd w:id="2"/>
      <w:bookmarkStart w:id="3" w:name="1.益考通下载"/>
      <w:bookmarkEnd w:id="3"/>
      <w:bookmarkStart w:id="4" w:name="_Toc410310678_WPSOffice_Level1"/>
      <w:bookmarkStart w:id="5" w:name="_Toc525256345"/>
      <w:r>
        <w:rPr>
          <w:rFonts w:hint="eastAsia" w:ascii="宋体" w:hAnsi="宋体" w:eastAsia="宋体" w:cs="宋体"/>
          <w:b/>
          <w:bCs/>
          <w:sz w:val="28"/>
          <w:szCs w:val="28"/>
        </w:rPr>
        <w:t>益考通下载</w:t>
      </w:r>
      <w:bookmarkEnd w:id="4"/>
      <w:bookmarkEnd w:id="5"/>
    </w:p>
    <w:p>
      <w:pPr>
        <w:pStyle w:val="2"/>
        <w:spacing w:line="360" w:lineRule="auto"/>
        <w:jc w:val="both"/>
        <w:rPr>
          <w:rFonts w:ascii="宋体" w:hAnsi="宋体" w:eastAsia="宋体" w:cs="宋体"/>
          <w:sz w:val="22"/>
          <w:szCs w:val="22"/>
        </w:rPr>
      </w:pP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41910</wp:posOffset>
            </wp:positionV>
            <wp:extent cx="1442085" cy="1365250"/>
            <wp:effectExtent l="0" t="0" r="5715" b="6350"/>
            <wp:wrapNone/>
            <wp:docPr id="8" name="图片 8" descr="益考通APP下载二维码300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益考通APP下载二维码300_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48260</wp:posOffset>
            </wp:positionV>
            <wp:extent cx="2189480" cy="1390015"/>
            <wp:effectExtent l="0" t="0" r="5080" b="1206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66867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360" w:lineRule="auto"/>
        <w:rPr>
          <w:rFonts w:ascii="宋体" w:hAnsi="宋体" w:eastAsia="宋体" w:cs="宋体"/>
        </w:rPr>
      </w:pPr>
    </w:p>
    <w:p>
      <w:pPr>
        <w:spacing w:before="156" w:beforeLines="50" w:after="156" w:afterLines="50" w:line="360" w:lineRule="auto"/>
        <w:rPr>
          <w:rFonts w:ascii="宋体" w:hAnsi="宋体" w:eastAsia="宋体" w:cs="宋体"/>
        </w:rPr>
      </w:pPr>
    </w:p>
    <w:p>
      <w:pPr>
        <w:spacing w:before="156" w:beforeLines="50" w:after="156" w:afterLines="50" w:line="360" w:lineRule="auto"/>
        <w:rPr>
          <w:rFonts w:ascii="宋体" w:hAnsi="宋体" w:eastAsia="宋体" w:cs="宋体"/>
        </w:rPr>
      </w:pPr>
    </w:p>
    <w:p>
      <w:pPr>
        <w:spacing w:before="156" w:beforeLines="50" w:after="156" w:afterLines="50"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进入应用商店—搜索“益考通”并安装 </w:t>
      </w:r>
      <w:r>
        <w:rPr>
          <w:rFonts w:hint="eastAsia" w:ascii="宋体" w:hAnsi="宋体" w:eastAsia="宋体" w:cs="宋体"/>
        </w:rPr>
        <w:t xml:space="preserve">             </w:t>
      </w:r>
      <w:r>
        <w:rPr>
          <w:rFonts w:hint="eastAsia" w:ascii="宋体" w:hAnsi="宋体" w:eastAsia="宋体" w:cs="宋体"/>
          <w:b/>
          <w:bCs/>
        </w:rPr>
        <w:t>“益考通”二维码扫码下载</w:t>
      </w: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学员登录</w:t>
      </w: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102870</wp:posOffset>
            </wp:positionV>
            <wp:extent cx="2076450" cy="2609215"/>
            <wp:effectExtent l="0" t="0" r="11430" b="12065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numPr>
          <w:ilvl w:val="0"/>
          <w:numId w:val="0"/>
        </w:numPr>
        <w:spacing w:before="156" w:beforeLines="50" w:after="156" w:afterLines="50"/>
        <w:ind w:leftChars="0" w:firstLine="462" w:firstLineChars="200"/>
        <w:rPr>
          <w:rFonts w:hint="eastAsia" w:ascii="宋体" w:hAnsi="宋体" w:eastAsia="宋体" w:cs="宋体"/>
          <w:w w:val="105"/>
          <w:sz w:val="22"/>
          <w:szCs w:val="22"/>
        </w:rPr>
      </w:pPr>
      <w:r>
        <w:rPr>
          <w:rFonts w:hint="eastAsia" w:ascii="宋体" w:hAnsi="宋体" w:eastAsia="宋体" w:cs="宋体"/>
          <w:w w:val="105"/>
          <w:sz w:val="22"/>
          <w:szCs w:val="22"/>
        </w:rPr>
        <w:t>输入账号</w:t>
      </w:r>
      <w:r>
        <w:rPr>
          <w:rFonts w:hint="eastAsia" w:ascii="宋体" w:hAnsi="宋体" w:eastAsia="宋体" w:cs="宋体"/>
          <w:w w:val="105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w w:val="105"/>
          <w:sz w:val="22"/>
          <w:szCs w:val="22"/>
          <w:lang w:val="en-US" w:eastAsia="zh-CN"/>
        </w:rPr>
        <w:t>手机号码）</w:t>
      </w:r>
      <w:r>
        <w:rPr>
          <w:rFonts w:hint="eastAsia" w:ascii="宋体" w:hAnsi="宋体" w:eastAsia="宋体" w:cs="宋体"/>
          <w:w w:val="105"/>
          <w:sz w:val="22"/>
          <w:szCs w:val="22"/>
        </w:rPr>
        <w:t>与密码并</w:t>
      </w:r>
      <w:r>
        <w:rPr>
          <w:rFonts w:hint="eastAsia" w:ascii="宋体" w:hAnsi="宋体" w:eastAsia="宋体" w:cs="宋体"/>
          <w:color w:val="0000FF"/>
          <w:w w:val="105"/>
          <w:sz w:val="22"/>
          <w:szCs w:val="22"/>
        </w:rPr>
        <w:t>勾选底部</w:t>
      </w:r>
      <w:r>
        <w:rPr>
          <w:rFonts w:hint="eastAsia" w:ascii="宋体" w:hAnsi="宋体" w:eastAsia="宋体" w:cs="宋体"/>
          <w:w w:val="105"/>
          <w:sz w:val="22"/>
          <w:szCs w:val="22"/>
        </w:rPr>
        <w:t>提示即可完成登录，默认密码为</w:t>
      </w:r>
      <w:r>
        <w:rPr>
          <w:rFonts w:hint="eastAsia" w:ascii="宋体" w:hAnsi="宋体" w:eastAsia="宋体" w:cs="宋体"/>
          <w:color w:val="0000FF"/>
          <w:w w:val="105"/>
          <w:sz w:val="22"/>
          <w:szCs w:val="22"/>
        </w:rPr>
        <w:t>123456</w:t>
      </w:r>
      <w:r>
        <w:rPr>
          <w:rFonts w:hint="eastAsia" w:ascii="宋体" w:hAnsi="宋体" w:eastAsia="宋体" w:cs="宋体"/>
          <w:color w:val="0000FF"/>
          <w:w w:val="105"/>
          <w:sz w:val="22"/>
          <w:szCs w:val="22"/>
          <w:lang w:eastAsia="zh-Hans"/>
        </w:rPr>
        <w:t>。</w:t>
      </w:r>
      <w:r>
        <w:rPr>
          <w:rFonts w:hint="eastAsia" w:ascii="宋体" w:hAnsi="宋体" w:eastAsia="宋体" w:cs="宋体"/>
          <w:w w:val="105"/>
          <w:sz w:val="22"/>
          <w:szCs w:val="22"/>
        </w:rPr>
        <w:t>如账号或密码遗失，可联系上方工作人员找回。</w:t>
      </w:r>
    </w:p>
    <w:p>
      <w:pPr>
        <w:pStyle w:val="2"/>
        <w:spacing w:before="156" w:beforeLines="50" w:line="360" w:lineRule="auto"/>
        <w:ind w:left="4287" w:leftChars="1853" w:hanging="210" w:hangingChars="100"/>
        <w:jc w:val="both"/>
        <w:rPr>
          <w:rFonts w:ascii="宋体" w:hAnsi="宋体" w:eastAsia="宋体" w:cs="宋体"/>
          <w:w w:val="105"/>
          <w:sz w:val="22"/>
          <w:szCs w:val="22"/>
        </w:rPr>
      </w:pPr>
      <w:r>
        <w:rPr>
          <w:rFonts w:hint="eastAsia" w:ascii="宋体" w:hAnsi="宋体" w:eastAsia="宋体" w:cs="宋体"/>
          <w:lang w:val="en-US" w:eastAsia="zh-CN"/>
        </w:rPr>
        <w:t>联系方式：</w:t>
      </w:r>
      <w:r>
        <w:rPr>
          <w:rFonts w:hint="eastAsia" w:ascii="宋体" w:hAnsi="宋体" w:eastAsia="宋体" w:cs="宋体"/>
        </w:rPr>
        <w:t>武老师</w:t>
      </w:r>
      <w:r>
        <w:rPr>
          <w:rFonts w:hint="eastAsia" w:ascii="宋体" w:hAnsi="宋体" w:eastAsia="宋体" w:cs="宋体"/>
          <w:b/>
          <w:bCs/>
          <w:color w:val="0B5FD1"/>
          <w:w w:val="105"/>
        </w:rPr>
        <w:t>153 9509 9628（微信同号）</w:t>
      </w:r>
    </w:p>
    <w:p>
      <w:pPr>
        <w:pStyle w:val="2"/>
        <w:spacing w:before="156" w:beforeLines="50" w:line="360" w:lineRule="auto"/>
        <w:ind w:left="4308" w:leftChars="1853" w:hanging="231" w:hangingChars="100"/>
        <w:jc w:val="both"/>
        <w:rPr>
          <w:rFonts w:ascii="宋体" w:hAnsi="宋体" w:eastAsia="宋体" w:cs="宋体"/>
          <w:w w:val="105"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394970</wp:posOffset>
            </wp:positionV>
            <wp:extent cx="1741170" cy="3349625"/>
            <wp:effectExtent l="0" t="0" r="11430" b="3175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8"/>
          <w:szCs w:val="28"/>
        </w:rPr>
        <w:t>选择班级</w:t>
      </w: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1270</wp:posOffset>
            </wp:positionV>
            <wp:extent cx="1774825" cy="3352165"/>
            <wp:effectExtent l="0" t="0" r="8255" b="635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</w:t>
      </w:r>
    </w:p>
    <w:p>
      <w:pPr>
        <w:pStyle w:val="2"/>
        <w:spacing w:before="156" w:beforeLines="50" w:after="156" w:afterLines="50" w:line="360" w:lineRule="auto"/>
        <w:ind w:left="5731" w:leftChars="1300" w:hanging="2871" w:hangingChars="1300"/>
        <w:jc w:val="both"/>
        <w:rPr>
          <w:rFonts w:ascii="宋体" w:hAnsi="宋体" w:eastAsia="宋体" w:cs="宋体"/>
          <w:w w:val="105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                         </w:t>
      </w:r>
      <w:r>
        <w:rPr>
          <w:rFonts w:ascii="宋体" w:hAnsi="宋体" w:eastAsia="宋体" w:cs="宋体"/>
          <w:w w:val="105"/>
          <w:sz w:val="22"/>
          <w:szCs w:val="22"/>
        </w:rPr>
        <w:t>首次登录将默认进入</w:t>
      </w:r>
      <w:r>
        <w:rPr>
          <w:rFonts w:hint="eastAsia" w:ascii="宋体" w:hAnsi="宋体" w:eastAsia="宋体" w:cs="宋体"/>
          <w:w w:val="105"/>
          <w:sz w:val="22"/>
          <w:szCs w:val="22"/>
        </w:rPr>
        <w:t xml:space="preserve"> </w:t>
      </w:r>
      <w:r>
        <w:rPr>
          <w:rFonts w:ascii="宋体" w:hAnsi="宋体" w:eastAsia="宋体" w:cs="宋体"/>
          <w:w w:val="105"/>
          <w:sz w:val="22"/>
          <w:szCs w:val="22"/>
        </w:rPr>
        <w:t>学习，如只报名一个班级将自动选择该班级开始学习，如有多个已报名班级请选择你准备学习的班级。进入班级后会展示对应课程及相应的学习记录，点击顶部班级导航可再次切换班级。</w:t>
      </w:r>
    </w:p>
    <w:p>
      <w:pPr>
        <w:pStyle w:val="2"/>
        <w:spacing w:before="156" w:beforeLines="50" w:after="156" w:afterLines="50" w:line="360" w:lineRule="auto"/>
        <w:ind w:left="5863" w:leftChars="1300" w:hanging="3003" w:hangingChars="1300"/>
        <w:jc w:val="both"/>
        <w:rPr>
          <w:rFonts w:ascii="宋体" w:hAnsi="宋体" w:eastAsia="宋体" w:cs="宋体"/>
          <w:w w:val="105"/>
          <w:sz w:val="22"/>
          <w:szCs w:val="22"/>
        </w:rPr>
      </w:pPr>
    </w:p>
    <w:p>
      <w:pPr>
        <w:pStyle w:val="2"/>
        <w:ind w:left="6136" w:leftChars="1300" w:hanging="3276" w:hangingChars="1300"/>
        <w:jc w:val="both"/>
        <w:rPr>
          <w:rFonts w:ascii="宋体" w:hAnsi="宋体" w:eastAsia="宋体" w:cs="宋体"/>
          <w:w w:val="105"/>
          <w:sz w:val="24"/>
          <w:szCs w:val="24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numPr>
          <w:numId w:val="0"/>
        </w:numPr>
        <w:ind w:leftChars="0"/>
        <w:jc w:val="both"/>
        <w:rPr>
          <w:rFonts w:ascii="宋体" w:hAnsi="宋体" w:eastAsia="宋体" w:cs="宋体"/>
          <w:b/>
          <w:bCs/>
          <w:sz w:val="28"/>
          <w:szCs w:val="28"/>
        </w:rPr>
      </w:pPr>
      <w:bookmarkStart w:id="23" w:name="_GoBack"/>
      <w:bookmarkEnd w:id="23"/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课程学习</w:t>
      </w:r>
    </w:p>
    <w:p>
      <w:pPr>
        <w:pStyle w:val="2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88265</wp:posOffset>
            </wp:positionV>
            <wp:extent cx="2072005" cy="3480435"/>
            <wp:effectExtent l="0" t="0" r="635" b="9525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3975" w:hanging="3975" w:hangingChars="1800"/>
        <w:jc w:val="both"/>
        <w:rPr>
          <w:rFonts w:ascii="宋体" w:hAnsi="宋体" w:eastAsia="宋体" w:cs="宋体"/>
          <w:w w:val="10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                                  </w:t>
      </w:r>
      <w:r>
        <w:rPr>
          <w:rFonts w:hint="eastAsia" w:ascii="宋体" w:hAnsi="宋体" w:eastAsia="宋体" w:cs="宋体"/>
          <w:w w:val="105"/>
          <w:sz w:val="24"/>
          <w:szCs w:val="24"/>
        </w:rPr>
        <w:t xml:space="preserve"> </w:t>
      </w:r>
    </w:p>
    <w:p>
      <w:pPr>
        <w:pStyle w:val="2"/>
        <w:spacing w:before="156" w:beforeLines="50" w:after="156" w:afterLines="50" w:line="360" w:lineRule="auto"/>
        <w:ind w:left="3597" w:leftChars="1635"/>
        <w:jc w:val="both"/>
        <w:rPr>
          <w:rFonts w:ascii="宋体" w:hAnsi="宋体" w:eastAsia="宋体" w:cs="宋体"/>
          <w:w w:val="105"/>
          <w:sz w:val="22"/>
          <w:szCs w:val="22"/>
        </w:rPr>
      </w:pPr>
      <w:r>
        <w:rPr>
          <w:rFonts w:hint="eastAsia" w:ascii="宋体" w:hAnsi="宋体" w:eastAsia="宋体" w:cs="宋体"/>
          <w:w w:val="105"/>
          <w:sz w:val="22"/>
          <w:szCs w:val="22"/>
        </w:rPr>
        <w:t>点击需要开始学习的课程进入课程学习页面，中部导航可分别查看课程介绍、课程目录、讲义。点击目录栏目下的章节、课时可选择要观看的教学视频；点击讲义可下载并查看讲义。</w:t>
      </w: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bookmarkStart w:id="6" w:name="_Toc1276249362_WPSOffice_Level1"/>
      <w:bookmarkStart w:id="7" w:name="_Toc1992604533"/>
      <w:r>
        <w:rPr>
          <w:rFonts w:ascii="宋体" w:hAnsi="宋体" w:eastAsia="宋体" w:cs="宋体"/>
          <w:b/>
          <w:bCs/>
          <w:sz w:val="28"/>
          <w:szCs w:val="28"/>
        </w:rPr>
        <w:t>视频播放设置</w:t>
      </w:r>
      <w:bookmarkEnd w:id="6"/>
      <w:bookmarkEnd w:id="7"/>
    </w:p>
    <w:p>
      <w:pPr>
        <w:pStyle w:val="8"/>
        <w:tabs>
          <w:tab w:val="left" w:pos="1007"/>
        </w:tabs>
        <w:spacing w:before="0" w:line="360" w:lineRule="auto"/>
        <w:ind w:left="5634" w:leftChars="2561" w:firstLine="0"/>
        <w:rPr>
          <w:rFonts w:ascii="宋体" w:hAnsi="宋体" w:eastAsia="宋体" w:cs="宋体"/>
          <w:w w:val="105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122555</wp:posOffset>
            </wp:positionV>
            <wp:extent cx="3340100" cy="1945640"/>
            <wp:effectExtent l="0" t="0" r="12700" b="508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634" w:leftChars="2561" w:firstLine="0"/>
        <w:rPr>
          <w:rFonts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左侧上下滑动调节亮度，</w:t>
      </w: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634" w:leftChars="2561" w:firstLine="0"/>
        <w:rPr>
          <w:rFonts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中心左右滑动调节进度，</w:t>
      </w: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634" w:leftChars="2561" w:firstLine="0"/>
      </w:pPr>
      <w:r>
        <w:rPr>
          <w:rFonts w:hint="eastAsia" w:ascii="宋体" w:hAnsi="宋体" w:eastAsia="宋体" w:cs="宋体"/>
          <w:w w:val="105"/>
        </w:rPr>
        <w:t>右侧上下滑动调节音量。</w:t>
      </w: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8"/>
        <w:tabs>
          <w:tab w:val="left" w:pos="1007"/>
        </w:tabs>
        <w:spacing w:before="0" w:line="360" w:lineRule="auto"/>
        <w:ind w:left="5755" w:leftChars="2616" w:firstLine="0"/>
        <w:rPr>
          <w:rFonts w:ascii="宋体" w:hAnsi="宋体" w:eastAsia="宋体" w:cs="宋体"/>
          <w:sz w:val="24"/>
          <w:szCs w:val="24"/>
        </w:rPr>
      </w:pP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568" w:leftChars="2531" w:firstLine="35" w:firstLineChars="16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454025</wp:posOffset>
            </wp:positionV>
            <wp:extent cx="3336290" cy="2037080"/>
            <wp:effectExtent l="0" t="0" r="1270" b="508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568" w:leftChars="2531" w:firstLine="35" w:firstLineChars="16"/>
        <w:rPr>
          <w:rFonts w:ascii="宋体" w:hAnsi="宋体" w:eastAsia="宋体" w:cs="宋体"/>
        </w:rPr>
      </w:pP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568" w:leftChars="2531" w:firstLine="35" w:firstLineChars="1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点击左侧图标可锁定页面，右下角可调节视频清晰度，右上角进入菜单栏，返回上一级可点左上角或最右下角。</w:t>
      </w:r>
    </w:p>
    <w:p>
      <w:pPr>
        <w:pStyle w:val="8"/>
        <w:tabs>
          <w:tab w:val="left" w:pos="1007"/>
        </w:tabs>
        <w:spacing w:before="156" w:beforeLines="50" w:after="156" w:afterLines="50" w:line="360" w:lineRule="auto"/>
        <w:ind w:left="5568" w:leftChars="2531" w:firstLine="35" w:firstLineChars="16"/>
        <w:rPr>
          <w:rFonts w:ascii="宋体" w:hAnsi="宋体" w:eastAsia="宋体" w:cs="宋体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8"/>
        <w:tabs>
          <w:tab w:val="left" w:pos="944"/>
        </w:tabs>
        <w:spacing w:before="0" w:line="360" w:lineRule="auto"/>
        <w:ind w:left="5568" w:leftChars="2531" w:firstLine="35" w:firstLineChars="14"/>
        <w:rPr>
          <w:rFonts w:ascii="宋体" w:hAnsi="宋体" w:eastAsia="宋体" w:cs="宋体"/>
          <w:w w:val="105"/>
          <w:sz w:val="24"/>
          <w:szCs w:val="24"/>
        </w:rPr>
      </w:pPr>
    </w:p>
    <w:p>
      <w:pPr>
        <w:pStyle w:val="8"/>
        <w:tabs>
          <w:tab w:val="left" w:pos="944"/>
        </w:tabs>
        <w:spacing w:before="0" w:line="360" w:lineRule="auto"/>
        <w:ind w:left="5568" w:leftChars="2531" w:firstLine="33" w:firstLineChars="14"/>
        <w:rPr>
          <w:rFonts w:ascii="宋体" w:hAnsi="宋体" w:eastAsia="宋体" w:cs="宋体"/>
          <w:w w:val="105"/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21590</wp:posOffset>
            </wp:positionV>
            <wp:extent cx="3373120" cy="2084070"/>
            <wp:effectExtent l="0" t="0" r="10160" b="381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944"/>
        </w:tabs>
        <w:spacing w:before="0" w:line="360" w:lineRule="auto"/>
        <w:ind w:left="5568" w:leftChars="2531" w:firstLine="32" w:firstLineChars="14"/>
        <w:rPr>
          <w:rFonts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如图所示，菜单栏可进行 视频缓存与删除、倍速播    放、亮度调节以及声音调节等设置。</w:t>
      </w:r>
      <w:bookmarkStart w:id="8" w:name="6.配套做题"/>
      <w:bookmarkEnd w:id="8"/>
      <w:bookmarkStart w:id="9" w:name="_bookmark6"/>
      <w:bookmarkEnd w:id="9"/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2"/>
          <w:szCs w:val="22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380365</wp:posOffset>
            </wp:positionV>
            <wp:extent cx="1722120" cy="3429635"/>
            <wp:effectExtent l="0" t="0" r="0" b="14605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379730</wp:posOffset>
            </wp:positionV>
            <wp:extent cx="1728470" cy="3463925"/>
            <wp:effectExtent l="0" t="0" r="8890" b="10795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8"/>
          <w:szCs w:val="28"/>
        </w:rPr>
        <w:t>配套做题</w:t>
      </w:r>
    </w:p>
    <w:p>
      <w:pPr>
        <w:pStyle w:val="2"/>
        <w:spacing w:line="360" w:lineRule="auto"/>
        <w:ind w:left="5493" w:leftChars="2497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点击“益考通”底部导航-做题，选择试卷分类即可查看海量题库。</w:t>
      </w:r>
    </w:p>
    <w:p>
      <w:pPr>
        <w:pStyle w:val="2"/>
        <w:spacing w:line="360" w:lineRule="auto"/>
        <w:ind w:left="5493" w:leftChars="2497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1.当前选择班级,点击可切换班级考试中收藏的题目</w:t>
      </w:r>
    </w:p>
    <w:p>
      <w:pPr>
        <w:pStyle w:val="2"/>
        <w:spacing w:line="360" w:lineRule="auto"/>
        <w:ind w:firstLine="3960" w:firstLineChars="18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2.考试中做错的题目</w:t>
      </w:r>
    </w:p>
    <w:p>
      <w:pPr>
        <w:pStyle w:val="2"/>
        <w:spacing w:line="360" w:lineRule="auto"/>
        <w:ind w:firstLine="3960" w:firstLineChars="18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3.真题精编主要为历年真题</w:t>
      </w:r>
    </w:p>
    <w:p>
      <w:pPr>
        <w:pStyle w:val="2"/>
        <w:spacing w:line="360" w:lineRule="auto"/>
        <w:ind w:firstLine="5500" w:firstLineChars="25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4.模拟试卷主要为专题模拟测试                                              5.选择您想进行测试的试卷</w:t>
      </w:r>
    </w:p>
    <w:p>
      <w:pPr>
        <w:pStyle w:val="2"/>
        <w:spacing w:line="360" w:lineRule="auto"/>
        <w:ind w:firstLine="5500" w:firstLineChars="25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点击试卷右下角按钮了解考试 须知后开始考试。</w:t>
      </w:r>
    </w:p>
    <w:p>
      <w:pPr>
        <w:pStyle w:val="2"/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10" w:name="7.考试说明"/>
      <w:bookmarkEnd w:id="10"/>
      <w:bookmarkStart w:id="11" w:name="_bookmark7"/>
      <w:bookmarkEnd w:id="11"/>
      <w:bookmarkStart w:id="12" w:name="_Toc1964661293"/>
      <w:bookmarkStart w:id="13" w:name="_Toc921856261_WPSOffice_Level1"/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3201670</wp:posOffset>
            </wp:positionH>
            <wp:positionV relativeFrom="paragraph">
              <wp:posOffset>635</wp:posOffset>
            </wp:positionV>
            <wp:extent cx="2125980" cy="3447415"/>
            <wp:effectExtent l="0" t="0" r="7620" b="12065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考试说明</w:t>
      </w:r>
      <w:bookmarkEnd w:id="12"/>
      <w:bookmarkEnd w:id="13"/>
    </w:p>
    <w:p>
      <w:pPr>
        <w:pStyle w:val="8"/>
        <w:tabs>
          <w:tab w:val="left" w:pos="780"/>
        </w:tabs>
        <w:spacing w:before="0" w:line="360" w:lineRule="auto"/>
        <w:ind w:left="0" w:firstLine="0"/>
        <w:jc w:val="both"/>
        <w:rPr>
          <w:rFonts w:ascii="宋体" w:hAnsi="宋体" w:eastAsia="宋体" w:cs="宋体"/>
          <w:w w:val="105"/>
        </w:rPr>
      </w:pPr>
      <w:bookmarkStart w:id="14" w:name="_Toc1691149169_WPSOffice_Level1"/>
      <w:bookmarkStart w:id="15" w:name="_Toc1198015338_WPSOffice_Level1"/>
      <w:r>
        <w:rPr>
          <w:rFonts w:hint="eastAsia" w:ascii="宋体" w:hAnsi="宋体" w:eastAsia="宋体" w:cs="宋体"/>
          <w:w w:val="105"/>
        </w:rPr>
        <w:t>1.试卷名</w:t>
      </w:r>
      <w:bookmarkEnd w:id="14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2.设置字体大小、夜间模式</w:t>
      </w:r>
      <w:bookmarkEnd w:id="15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bookmarkStart w:id="16" w:name="_Toc237111494_WPSOffice_Level1"/>
      <w:r>
        <w:rPr>
          <w:rFonts w:hint="eastAsia" w:ascii="宋体" w:hAnsi="宋体" w:eastAsia="宋体" w:cs="宋体"/>
          <w:w w:val="105"/>
        </w:rPr>
        <w:t>3.答题剩余时间</w:t>
      </w:r>
      <w:bookmarkEnd w:id="16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bookmarkStart w:id="17" w:name="_Toc1550714473_WPSOffice_Level1"/>
      <w:r>
        <w:rPr>
          <w:rFonts w:hint="eastAsia" w:ascii="宋体" w:hAnsi="宋体" w:eastAsia="宋体" w:cs="宋体"/>
        </w:rPr>
        <w:t>4.主题题型</w:t>
      </w:r>
      <w:bookmarkEnd w:id="17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bookmarkStart w:id="18" w:name="_Toc996607719_WPSOffice_Level1"/>
      <w:r>
        <w:rPr>
          <w:rFonts w:hint="eastAsia" w:ascii="宋体" w:hAnsi="宋体" w:eastAsia="宋体" w:cs="宋体"/>
        </w:rPr>
        <w:t>5.子题题型</w:t>
      </w:r>
      <w:bookmarkEnd w:id="18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bookmarkStart w:id="19" w:name="_Toc1760970280_WPSOffice_Level1"/>
      <w:r>
        <w:rPr>
          <w:rFonts w:hint="eastAsia" w:ascii="宋体" w:hAnsi="宋体" w:eastAsia="宋体" w:cs="宋体"/>
        </w:rPr>
        <w:t>6.交卷按钮</w:t>
      </w:r>
      <w:bookmarkEnd w:id="19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bookmarkStart w:id="20" w:name="_Toc7873006_WPSOffice_Level1"/>
      <w:r>
        <w:rPr>
          <w:rFonts w:hint="eastAsia" w:ascii="宋体" w:hAnsi="宋体" w:eastAsia="宋体" w:cs="宋体"/>
        </w:rPr>
        <w:t>7.收藏按钮</w:t>
      </w:r>
      <w:bookmarkEnd w:id="20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</w:rPr>
      </w:pPr>
      <w:bookmarkStart w:id="21" w:name="_Toc1325109375_WPSOffice_Level1"/>
      <w:r>
        <w:rPr>
          <w:rFonts w:hint="eastAsia" w:ascii="宋体" w:hAnsi="宋体" w:eastAsia="宋体" w:cs="宋体"/>
          <w:w w:val="105"/>
        </w:rPr>
        <w:t>8.进行纠错反馈</w:t>
      </w:r>
      <w:bookmarkEnd w:id="21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  <w:w w:val="105"/>
        </w:rPr>
      </w:pPr>
      <w:bookmarkStart w:id="22" w:name="_Toc1707846235_WPSOffice_Level1"/>
      <w:r>
        <w:rPr>
          <w:rFonts w:hint="eastAsia" w:ascii="宋体" w:hAnsi="宋体" w:eastAsia="宋体" w:cs="宋体"/>
          <w:w w:val="105"/>
        </w:rPr>
        <w:t>9.查看答题卡</w:t>
      </w:r>
      <w:bookmarkEnd w:id="22"/>
    </w:p>
    <w:p>
      <w:pPr>
        <w:pStyle w:val="8"/>
        <w:tabs>
          <w:tab w:val="left" w:pos="780"/>
        </w:tabs>
        <w:spacing w:before="0" w:line="360" w:lineRule="auto"/>
        <w:ind w:left="0" w:firstLine="0"/>
        <w:rPr>
          <w:rFonts w:ascii="宋体" w:hAnsi="宋体" w:eastAsia="宋体" w:cs="宋体"/>
          <w:w w:val="105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jc w:val="righ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360045</wp:posOffset>
            </wp:positionV>
            <wp:extent cx="1826895" cy="2847975"/>
            <wp:effectExtent l="0" t="0" r="1905" b="1905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358775</wp:posOffset>
            </wp:positionV>
            <wp:extent cx="1899920" cy="2837815"/>
            <wp:effectExtent l="0" t="0" r="5080" b="12065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8"/>
          <w:szCs w:val="28"/>
        </w:rPr>
        <w:t>批阅详情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1.批阅统计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2.试卷信息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3.试题列表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4.打开答题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卡快速定位题目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wordWrap w:val="0"/>
        <w:spacing w:before="156" w:beforeLines="50" w:after="156" w:afterLines="50" w:line="36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before="156" w:beforeLines="50" w:after="156" w:afterLines="50" w:line="360" w:lineRule="auto"/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298450</wp:posOffset>
            </wp:positionV>
            <wp:extent cx="2219325" cy="3738880"/>
            <wp:effectExtent l="0" t="0" r="5715" b="1016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8"/>
          <w:szCs w:val="28"/>
        </w:rPr>
        <w:t>我的（设置）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点击“益考通”底部导航——我的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1.点击此区域进入用户信息设置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2.查看考试记录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3.学刊学习统计报表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4.查看已缓存的课程视频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5.查看我收藏的班级、课程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6.可进行快速拨号联系服务人员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7.关于我们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8.查看常见问题及解决方案</w:t>
      </w:r>
    </w:p>
    <w:p>
      <w:pPr>
        <w:pStyle w:val="2"/>
        <w:wordWrap w:val="0"/>
        <w:spacing w:before="156" w:beforeLines="50" w:after="156" w:afterLines="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9.进行修改密码、修改手机绑定、</w:t>
      </w:r>
    </w:p>
    <w:p>
      <w:pPr>
        <w:pStyle w:val="2"/>
        <w:wordWrap w:val="0"/>
        <w:spacing w:before="156" w:beforeLines="50" w:after="156" w:afterLines="50"/>
        <w:ind w:firstLine="220" w:firstLineChars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清除缓存、查看版本等操作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19E21"/>
    <w:multiLevelType w:val="singleLevel"/>
    <w:tmpl w:val="23719E2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6846"/>
    <w:rsid w:val="000A2488"/>
    <w:rsid w:val="00A312EB"/>
    <w:rsid w:val="00CF1C73"/>
    <w:rsid w:val="00DC1AA7"/>
    <w:rsid w:val="01FB591F"/>
    <w:rsid w:val="02BD3A02"/>
    <w:rsid w:val="03634F91"/>
    <w:rsid w:val="041B7052"/>
    <w:rsid w:val="043706E4"/>
    <w:rsid w:val="06414D6E"/>
    <w:rsid w:val="067B3E2F"/>
    <w:rsid w:val="0A500CAC"/>
    <w:rsid w:val="0A96750D"/>
    <w:rsid w:val="0AB079D3"/>
    <w:rsid w:val="0B4E5862"/>
    <w:rsid w:val="0F106F3D"/>
    <w:rsid w:val="0F2F4239"/>
    <w:rsid w:val="12266CE9"/>
    <w:rsid w:val="133B2553"/>
    <w:rsid w:val="13AD0F0A"/>
    <w:rsid w:val="140633C5"/>
    <w:rsid w:val="14EA0AFB"/>
    <w:rsid w:val="15CC4DDC"/>
    <w:rsid w:val="16272828"/>
    <w:rsid w:val="16727F78"/>
    <w:rsid w:val="1A760C24"/>
    <w:rsid w:val="1DD01EAA"/>
    <w:rsid w:val="1ECA4E18"/>
    <w:rsid w:val="1F3F20E7"/>
    <w:rsid w:val="20D06B46"/>
    <w:rsid w:val="221D4A21"/>
    <w:rsid w:val="250C015E"/>
    <w:rsid w:val="2545597D"/>
    <w:rsid w:val="255B6991"/>
    <w:rsid w:val="25F976F7"/>
    <w:rsid w:val="265F14DD"/>
    <w:rsid w:val="266D5BF0"/>
    <w:rsid w:val="29347D02"/>
    <w:rsid w:val="29AC3649"/>
    <w:rsid w:val="2FA976C2"/>
    <w:rsid w:val="2FBB2D50"/>
    <w:rsid w:val="3275015F"/>
    <w:rsid w:val="33DC70FE"/>
    <w:rsid w:val="345C2AB2"/>
    <w:rsid w:val="387B062A"/>
    <w:rsid w:val="39B918C6"/>
    <w:rsid w:val="3B8128B5"/>
    <w:rsid w:val="3DEF2D08"/>
    <w:rsid w:val="3DF57185"/>
    <w:rsid w:val="444530F9"/>
    <w:rsid w:val="457C118C"/>
    <w:rsid w:val="46AA6C47"/>
    <w:rsid w:val="48486846"/>
    <w:rsid w:val="4939097E"/>
    <w:rsid w:val="49E2152D"/>
    <w:rsid w:val="4A3E49A3"/>
    <w:rsid w:val="4C121D68"/>
    <w:rsid w:val="4C155F1B"/>
    <w:rsid w:val="4C80462A"/>
    <w:rsid w:val="4C8373FB"/>
    <w:rsid w:val="4D3E1D8D"/>
    <w:rsid w:val="4E87044E"/>
    <w:rsid w:val="504C58BF"/>
    <w:rsid w:val="50EF256A"/>
    <w:rsid w:val="511A3248"/>
    <w:rsid w:val="51BC7C28"/>
    <w:rsid w:val="53701955"/>
    <w:rsid w:val="53E3541D"/>
    <w:rsid w:val="54121D50"/>
    <w:rsid w:val="558F2D84"/>
    <w:rsid w:val="56DB703A"/>
    <w:rsid w:val="57882B1D"/>
    <w:rsid w:val="586D7A7A"/>
    <w:rsid w:val="5B2969CE"/>
    <w:rsid w:val="5B9F1E77"/>
    <w:rsid w:val="5C8F2179"/>
    <w:rsid w:val="5CBA42C6"/>
    <w:rsid w:val="5CBB2DAB"/>
    <w:rsid w:val="5CCC29BB"/>
    <w:rsid w:val="5D5E30AC"/>
    <w:rsid w:val="5DEB0039"/>
    <w:rsid w:val="601B207D"/>
    <w:rsid w:val="60C13F7C"/>
    <w:rsid w:val="63CD6AB7"/>
    <w:rsid w:val="658A3EAC"/>
    <w:rsid w:val="65A14490"/>
    <w:rsid w:val="65F07D77"/>
    <w:rsid w:val="664823CF"/>
    <w:rsid w:val="675A1988"/>
    <w:rsid w:val="68A9696E"/>
    <w:rsid w:val="6CB55A7A"/>
    <w:rsid w:val="6DBB1F89"/>
    <w:rsid w:val="708658ED"/>
    <w:rsid w:val="712E33AA"/>
    <w:rsid w:val="71B95C6D"/>
    <w:rsid w:val="72357C2B"/>
    <w:rsid w:val="751F71DD"/>
    <w:rsid w:val="76F13779"/>
    <w:rsid w:val="789942F9"/>
    <w:rsid w:val="78C518F9"/>
    <w:rsid w:val="7977546F"/>
    <w:rsid w:val="7A644EB2"/>
    <w:rsid w:val="7B0B5177"/>
    <w:rsid w:val="7BDB5D40"/>
    <w:rsid w:val="7DD553A3"/>
    <w:rsid w:val="7E2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列表段落1"/>
    <w:basedOn w:val="1"/>
    <w:qFormat/>
    <w:uiPriority w:val="1"/>
    <w:pPr>
      <w:spacing w:before="45"/>
      <w:ind w:left="779" w:hanging="180"/>
    </w:pPr>
  </w:style>
  <w:style w:type="character" w:customStyle="1" w:styleId="9">
    <w:name w:val="页眉 字符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</Words>
  <Characters>1141</Characters>
  <Lines>9</Lines>
  <Paragraphs>2</Paragraphs>
  <TotalTime>1</TotalTime>
  <ScaleCrop>false</ScaleCrop>
  <LinksUpToDate>false</LinksUpToDate>
  <CharactersWithSpaces>1339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2021-08-25T03:06:00Z</dcterms:created>
  <dc:creator>L1398516795</dc:creator>
  <cp:lastModifiedBy>admin</cp:lastModifiedBy>
  <dcterms:modified xsi:type="dcterms:W3CDTF">2021-08-30T06:44:09Z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2AAABE2D9CCB4FE98C16275F2B1FFC6C</vt:lpwstr>
  </property>
</Properties>
</file>